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49" w:rsidRPr="005E6E49" w:rsidRDefault="005E6E49" w:rsidP="005E6E49">
      <w:pPr>
        <w:spacing w:before="100" w:beforeAutospacing="1" w:after="100" w:afterAutospacing="1" w:line="360" w:lineRule="auto"/>
        <w:jc w:val="both"/>
        <w:outlineLvl w:val="2"/>
        <w:rPr>
          <w:rFonts w:eastAsia="Times New Roman"/>
          <w:bCs w:val="0"/>
          <w:sz w:val="24"/>
          <w:szCs w:val="24"/>
        </w:rPr>
      </w:pP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অচিরেই কঠোর কর্মসূচি : হান্নান শাহ</w:t>
      </w:r>
    </w:p>
    <w:p w:rsidR="005E6E49" w:rsidRPr="005E6E49" w:rsidRDefault="005E6E49" w:rsidP="005E6E49">
      <w:pPr>
        <w:spacing w:after="0" w:line="360" w:lineRule="auto"/>
        <w:jc w:val="both"/>
        <w:rPr>
          <w:rFonts w:eastAsia="Times New Roman"/>
          <w:bCs w:val="0"/>
          <w:sz w:val="24"/>
          <w:szCs w:val="24"/>
        </w:rPr>
      </w:pP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সরকারের সব অগণতান্ত্রিক কর্মকাণ্ডের বিরুদ্ধে অচিরেই কঠোর কর্মসূচি ঘোষণা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করা হবে বলে হুঁশিয়ারি উচ্চারণ করেছেন বিএনপির স্থায়ী কমিটির সদস্য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ব্রিগেডিয়ার (অব:) আ স ম হান্নান শাহ। তিনি বলেন</w:t>
      </w:r>
      <w:r w:rsidRPr="005E6E49">
        <w:rPr>
          <w:rFonts w:eastAsia="Times New Roman"/>
          <w:bCs w:val="0"/>
          <w:sz w:val="24"/>
          <w:szCs w:val="24"/>
        </w:rPr>
        <w:t xml:space="preserve">,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সরকার প্রশাসনকে ব্যবহার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করে কেন্দ্র দখল করেছে। এতে প্রমাণ হয় এই সরকার গণতান্ত্রিক নয়।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গণতান্ত্রিক কোনো সরকারের আমলে কেন্দ্র দখল ও ভোট কারচুপির মতো ঘটনা ঘটতে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পারে না। এ সময় বিডিআর বিদ্রোহকে একটি ষড়যন্ত্র হিসেবে উল্লেখ করেন বিএনপির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এই কেন্দ্রীয় নেতা।</w:t>
      </w:r>
      <w:r w:rsidRPr="005E6E49">
        <w:rPr>
          <w:rFonts w:eastAsia="Times New Roman"/>
          <w:bCs w:val="0"/>
          <w:sz w:val="24"/>
          <w:szCs w:val="24"/>
        </w:rPr>
        <w:br/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গতকাল বৃহস্পতিবার বিকেল জাতীয় প্রেস কাবে এক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 xml:space="preserve">আলোচনা সভায় প্রধান অতিথির বক্তব্যে তিনি এসব কথা বলেন। </w:t>
      </w:r>
      <w:r w:rsidRPr="005E6E49">
        <w:rPr>
          <w:rFonts w:eastAsia="Times New Roman"/>
          <w:bCs w:val="0"/>
          <w:sz w:val="24"/>
          <w:szCs w:val="24"/>
        </w:rPr>
        <w:t>‘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বিডিআর মিউটিনি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অ্যান্ড আওয়ার ফ্রিডম</w:t>
      </w:r>
      <w:r w:rsidRPr="005E6E49">
        <w:rPr>
          <w:rFonts w:eastAsia="Times New Roman"/>
          <w:bCs w:val="0"/>
          <w:sz w:val="24"/>
          <w:szCs w:val="24"/>
        </w:rPr>
        <w:t xml:space="preserve">’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শীর্ষক এ আলোচনা সভার আয়োজন করে সাউথ এশিয়া ইয়ুথ ফর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পিস অ্যান্ড প্রসপারিটি সোসাইটি। এতে সভাপতিত্ব করেন</w:t>
      </w:r>
      <w:r w:rsidRPr="005E6E49">
        <w:rPr>
          <w:rFonts w:eastAsia="Times New Roman"/>
          <w:bCs w:val="0"/>
          <w:sz w:val="24"/>
          <w:szCs w:val="24"/>
        </w:rPr>
        <w:t xml:space="preserve">,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সংগঠনের চেয়ারম্যান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নুরুল</w:t>
      </w:r>
      <w:r w:rsidRPr="005E6E49">
        <w:rPr>
          <w:rFonts w:eastAsia="Times New Roman"/>
          <w:bCs w:val="0"/>
          <w:sz w:val="24"/>
          <w:szCs w:val="24"/>
        </w:rPr>
        <w:t xml:space="preserve"> 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ইসলাম।</w:t>
      </w:r>
      <w:r w:rsidRPr="005E6E49">
        <w:rPr>
          <w:rFonts w:eastAsia="Times New Roman"/>
          <w:bCs w:val="0"/>
          <w:sz w:val="24"/>
          <w:szCs w:val="24"/>
        </w:rPr>
        <w:t xml:space="preserve"> 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সভায় বিশেষ অতিথির বক্তব্যে কল্যাণ পার্টির চেয়ারম্যান সৈয়দ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ইবরাহিম বীর প্রতীক বলেন</w:t>
      </w:r>
      <w:r w:rsidRPr="005E6E49">
        <w:rPr>
          <w:rFonts w:eastAsia="Times New Roman"/>
          <w:bCs w:val="0"/>
          <w:sz w:val="24"/>
          <w:szCs w:val="24"/>
        </w:rPr>
        <w:t xml:space="preserve">,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পিলখানায় সেনাকর্মকর্তাদের হত্যা একটি পরিকল্পিত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ঘটনা। এর সাথে অনেক ষড়যন্ত্র ছিল। মূলত দেশের স্বাধীনতা-সার্বভৌমত্ব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নস্যা</w:t>
      </w:r>
      <w:r w:rsidRPr="005E6E49">
        <w:rPr>
          <w:rFonts w:ascii="GangaOMJ" w:eastAsia="Times New Roman" w:hAnsi="GangaOMJ" w:cs="GangaOMJ" w:hint="cs"/>
          <w:bCs w:val="0"/>
          <w:sz w:val="24"/>
          <w:szCs w:val="24"/>
          <w:cs/>
          <w:lang w:bidi="bn-IN"/>
        </w:rPr>
        <w:t>ৎ</w:t>
      </w:r>
      <w:r w:rsidRPr="005E6E49">
        <w:rPr>
          <w:rFonts w:ascii="Vrinda" w:eastAsia="Times New Roman" w:hAnsi="Vrinda" w:cs="Vrinda" w:hint="cs"/>
          <w:bCs w:val="0"/>
          <w:sz w:val="24"/>
          <w:szCs w:val="24"/>
          <w:cs/>
          <w:lang w:bidi="bn-IN"/>
        </w:rPr>
        <w:t xml:space="preserve"> করাই ষড়যন্ত্রকারীদের মূল উদ্দেশ্য। তাদের সে ষড়যন্ত্র এখনো অব্যাহত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রয়েছে।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/>
          <w:bCs w:val="0"/>
          <w:sz w:val="24"/>
          <w:szCs w:val="24"/>
        </w:rPr>
        <w:br/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ঢাকা বিশ্ববিদ্যালয়ের সাবেক ভিসি অধ্যাপক এমাজ উদ্দীন আহমেদ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বলেন</w:t>
      </w:r>
      <w:r w:rsidRPr="005E6E49">
        <w:rPr>
          <w:rFonts w:eastAsia="Times New Roman"/>
          <w:bCs w:val="0"/>
          <w:sz w:val="24"/>
          <w:szCs w:val="24"/>
        </w:rPr>
        <w:t xml:space="preserve">,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দেশের স্বাধীনতা সার্বভৌমত্ব নিরাপদ নয়। ষড়যন্ত্রকারীরা এখনো ওঁ</w:t>
      </w:r>
      <w:r w:rsidRPr="005E6E49">
        <w:rPr>
          <w:rFonts w:ascii="GangaOMJ" w:eastAsia="Times New Roman" w:hAnsi="GangaOMJ" w:cs="GangaOMJ"/>
          <w:bCs w:val="0"/>
          <w:sz w:val="24"/>
          <w:szCs w:val="24"/>
          <w:cs/>
          <w:lang w:bidi="bn-IN"/>
        </w:rPr>
        <w:t>ৎ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পেতে রয়েছে। এ জন্য আমাদের আরো সজাগ হতে হবে। বিশেষ করে তরুণ প্রজন্মকে দেশ</w:t>
      </w:r>
      <w:r w:rsidRPr="005E6E49">
        <w:rPr>
          <w:rFonts w:eastAsia="Times New Roman"/>
          <w:bCs w:val="0"/>
          <w:sz w:val="24"/>
          <w:szCs w:val="24"/>
        </w:rPr>
        <w:t xml:space="preserve"> </w:t>
      </w:r>
      <w:r w:rsidRPr="005E6E49">
        <w:rPr>
          <w:rFonts w:eastAsia="Times New Roman" w:cs="Vrinda"/>
          <w:bCs w:val="0"/>
          <w:sz w:val="24"/>
          <w:szCs w:val="24"/>
          <w:cs/>
          <w:lang w:bidi="bn-IN"/>
        </w:rPr>
        <w:t>সম্পর্কে সচেতন হতে হবে।</w:t>
      </w:r>
    </w:p>
    <w:p w:rsidR="00A2106A" w:rsidRPr="005E6E49" w:rsidRDefault="00A2106A" w:rsidP="005E6E49">
      <w:pPr>
        <w:spacing w:after="0" w:line="360" w:lineRule="auto"/>
        <w:jc w:val="both"/>
        <w:rPr>
          <w:rFonts w:cs="Vrinda"/>
          <w:b/>
          <w:bCs w:val="0"/>
          <w:sz w:val="24"/>
          <w:szCs w:val="24"/>
          <w:cs/>
          <w:lang w:bidi="bn-BD"/>
        </w:rPr>
      </w:pPr>
    </w:p>
    <w:sectPr w:rsidR="00A2106A" w:rsidRPr="005E6E49" w:rsidSect="00D312B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DholeshwariMJ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GangaOMJ">
    <w:panose1 w:val="00000400000000000000"/>
    <w:charset w:val="00"/>
    <w:family w:val="auto"/>
    <w:pitch w:val="variable"/>
    <w:sig w:usb0="0001000F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70B"/>
    <w:rsid w:val="001A699E"/>
    <w:rsid w:val="00225DBB"/>
    <w:rsid w:val="002F6689"/>
    <w:rsid w:val="005E6E49"/>
    <w:rsid w:val="00677C6C"/>
    <w:rsid w:val="006B572C"/>
    <w:rsid w:val="007A1DD8"/>
    <w:rsid w:val="007D070B"/>
    <w:rsid w:val="008316BB"/>
    <w:rsid w:val="00902DF1"/>
    <w:rsid w:val="009A26A7"/>
    <w:rsid w:val="009A4A06"/>
    <w:rsid w:val="009E6B4F"/>
    <w:rsid w:val="00A2106A"/>
    <w:rsid w:val="00BE25E6"/>
    <w:rsid w:val="00C85FC8"/>
    <w:rsid w:val="00D312BF"/>
    <w:rsid w:val="00EF137E"/>
    <w:rsid w:val="00F1780E"/>
    <w:rsid w:val="00FD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F1"/>
  </w:style>
  <w:style w:type="paragraph" w:styleId="Heading3">
    <w:name w:val="heading 3"/>
    <w:basedOn w:val="Normal"/>
    <w:link w:val="Heading3Char"/>
    <w:uiPriority w:val="9"/>
    <w:qFormat/>
    <w:rsid w:val="005E6E49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-details-top-shoulder">
    <w:name w:val="news-details-top-shoulder"/>
    <w:basedOn w:val="Normal"/>
    <w:rsid w:val="00D312BF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12BF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E6E49"/>
    <w:rPr>
      <w:rFonts w:eastAsia="Times New Roman"/>
      <w:b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dc:description/>
  <cp:lastModifiedBy>Human01</cp:lastModifiedBy>
  <cp:revision>12</cp:revision>
  <dcterms:created xsi:type="dcterms:W3CDTF">2014-03-01T13:44:00Z</dcterms:created>
  <dcterms:modified xsi:type="dcterms:W3CDTF">2014-03-01T14:12:00Z</dcterms:modified>
</cp:coreProperties>
</file>