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90" w:rsidRDefault="00425B90" w:rsidP="00425B90">
      <w:pPr>
        <w:spacing w:after="0" w:line="240" w:lineRule="auto"/>
        <w:rPr>
          <w:rFonts w:eastAsia="Times New Roman" w:cs="Times New Roman"/>
          <w:szCs w:val="24"/>
        </w:rPr>
      </w:pPr>
      <w:r w:rsidRPr="00425B90">
        <w:rPr>
          <w:rFonts w:ascii="Vrinda" w:eastAsia="Times New Roman" w:hAnsi="Vrinda" w:cs="Vrinda"/>
          <w:szCs w:val="24"/>
        </w:rPr>
        <w:t>গোলটেবিল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আলোচনায়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বক্তার</w:t>
      </w:r>
      <w:proofErr w:type="gramStart"/>
      <w:r w:rsidRPr="00425B90">
        <w:rPr>
          <w:rFonts w:ascii="Vrinda" w:eastAsia="Times New Roman" w:hAnsi="Vrinda" w:cs="Vrinda"/>
          <w:szCs w:val="24"/>
        </w:rPr>
        <w:t>া</w:t>
      </w:r>
      <w:r w:rsidRPr="00425B90">
        <w:rPr>
          <w:rFonts w:eastAsia="Times New Roman" w:cs="Times New Roman"/>
          <w:szCs w:val="24"/>
        </w:rPr>
        <w:t xml:space="preserve"> :</w:t>
      </w:r>
      <w:proofErr w:type="gramEnd"/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প্রভাবিত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পারে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ভারত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বাংলাদেশ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পারে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আলোচনা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করতে</w:t>
      </w:r>
    </w:p>
    <w:p w:rsidR="00425B90" w:rsidRDefault="00425B90" w:rsidP="00425B90">
      <w:pPr>
        <w:spacing w:after="0" w:line="240" w:lineRule="auto"/>
        <w:rPr>
          <w:rFonts w:eastAsia="Times New Roman" w:cs="Times New Roman"/>
          <w:szCs w:val="24"/>
        </w:rPr>
      </w:pPr>
    </w:p>
    <w:p w:rsidR="00425B90" w:rsidRPr="00425B90" w:rsidRDefault="00425B90" w:rsidP="00425B90">
      <w:pPr>
        <w:spacing w:after="0" w:line="240" w:lineRule="auto"/>
        <w:rPr>
          <w:rFonts w:eastAsia="Times New Roman" w:cs="Times New Roman"/>
          <w:szCs w:val="24"/>
        </w:rPr>
      </w:pPr>
      <w:r w:rsidRPr="00425B90">
        <w:rPr>
          <w:rFonts w:ascii="Vrinda" w:eastAsia="Times New Roman" w:hAnsi="Vrinda" w:cs="Vrinda"/>
          <w:szCs w:val="24"/>
        </w:rPr>
        <w:t>কূটনৈতিক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প্রতিবেদক</w:t>
      </w:r>
      <w:r w:rsidRPr="00425B90">
        <w:rPr>
          <w:rFonts w:eastAsia="Times New Roman" w:cs="Times New Roman"/>
          <w:szCs w:val="24"/>
        </w:rPr>
        <w:br/>
      </w:r>
      <w:r w:rsidRPr="00425B90">
        <w:rPr>
          <w:rFonts w:ascii="Vrinda" w:eastAsia="Times New Roman" w:hAnsi="Vrinda" w:cs="Vrinda"/>
          <w:szCs w:val="24"/>
        </w:rPr>
        <w:t>বিএনপির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চেয়ারপার্সনের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উপদেষ্টা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ড</w:t>
      </w:r>
      <w:r w:rsidRPr="00425B90">
        <w:rPr>
          <w:rFonts w:eastAsia="Times New Roman" w:cs="Times New Roman"/>
          <w:szCs w:val="24"/>
        </w:rPr>
        <w:t xml:space="preserve">. </w:t>
      </w:r>
      <w:r w:rsidRPr="00425B90">
        <w:rPr>
          <w:rFonts w:ascii="Vrinda" w:eastAsia="Times New Roman" w:hAnsi="Vrinda" w:cs="Vrinda"/>
          <w:szCs w:val="24"/>
        </w:rPr>
        <w:t>ওসমান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ফারুক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বলেছেন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ভারত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বাংলাদেশের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প্রভাবিত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পারে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কিন্তু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বাংলাদেশ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তাদের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নিয়ে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শুধু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আলোচনা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পারে।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এ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ছাড়া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বাংলাদেশকে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নিয়ে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ভারতের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যে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মনোভাব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রয়েছে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তা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লোকসভার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পরিবর্তন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হবে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এবং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মনোভাব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বদলাতে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বাংলাদেশে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জাতীয়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ঐকমত্য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তৈরিতে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রাজনৈতিক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দলগুলোর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ভূমিকা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দরকার।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গতকাল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শনিবার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বিকেলে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জাতীয়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প্রেসক্লাবে</w:t>
      </w:r>
      <w:r w:rsidRPr="00425B90">
        <w:rPr>
          <w:rFonts w:eastAsia="Times New Roman" w:cs="Times New Roman"/>
          <w:szCs w:val="24"/>
        </w:rPr>
        <w:t xml:space="preserve"> ‘</w:t>
      </w:r>
      <w:r w:rsidRPr="00425B90">
        <w:rPr>
          <w:rFonts w:ascii="Vrinda" w:eastAsia="Times New Roman" w:hAnsi="Vrinda" w:cs="Vrinda"/>
          <w:szCs w:val="24"/>
        </w:rPr>
        <w:t>ভারতের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</w:t>
      </w:r>
      <w:r w:rsidRPr="00425B90">
        <w:rPr>
          <w:rFonts w:eastAsia="Times New Roman" w:cs="Times New Roman"/>
          <w:szCs w:val="24"/>
        </w:rPr>
        <w:t xml:space="preserve">: </w:t>
      </w:r>
      <w:r w:rsidRPr="00425B90">
        <w:rPr>
          <w:rFonts w:ascii="Vrinda" w:eastAsia="Times New Roman" w:hAnsi="Vrinda" w:cs="Vrinda"/>
          <w:szCs w:val="24"/>
        </w:rPr>
        <w:t>আমাদের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প্রত্যাশা</w:t>
      </w:r>
      <w:r w:rsidRPr="00425B90">
        <w:rPr>
          <w:rFonts w:eastAsia="Times New Roman" w:cs="Times New Roman"/>
          <w:szCs w:val="24"/>
        </w:rPr>
        <w:t xml:space="preserve">’ </w:t>
      </w:r>
      <w:r w:rsidRPr="00425B90">
        <w:rPr>
          <w:rFonts w:ascii="Vrinda" w:eastAsia="Times New Roman" w:hAnsi="Vrinda" w:cs="Vrinda"/>
          <w:szCs w:val="24"/>
        </w:rPr>
        <w:t>শীর্ষক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গোলটেবিল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আলোচনায়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ওসমান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ফারুক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এসব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কথা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বলেন।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সাউথ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এশিয়া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ইয়ুথ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ফর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পিস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অ্যান্ড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প্রসপারিটি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সোসাইটি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এ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গোলটেবিল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আলোচনার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আয়োজন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করে।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eastAsia="Times New Roman" w:cs="Times New Roman"/>
          <w:szCs w:val="24"/>
        </w:rPr>
        <w:br/>
      </w:r>
      <w:r w:rsidRPr="00425B90">
        <w:rPr>
          <w:rFonts w:ascii="Vrinda" w:eastAsia="Times New Roman" w:hAnsi="Vrinda" w:cs="Vrinda"/>
          <w:szCs w:val="24"/>
        </w:rPr>
        <w:t>আলোচনায়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বক্তারা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বলেন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ভারতের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ক্ষমতায়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যে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দলই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আসুক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কেন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তাতে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বাংলাদেশের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তেমন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কোনো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লাভ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হবে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না।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কেননা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দলভিত্তিক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দলাদলি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যে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পর্যায়েই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পৌঁছাক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কেন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জাতীয়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স্বার্থে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ভারতের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পররাষ্ট্রনীতি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একটি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নির্দিষ্ট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লক্ষ্যে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প্রবর্তিত।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তবে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ঢাকার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সরকার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নতজানু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পররাষ্ট্রনীতি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পরিহার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করলে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অধিকার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আদায়ের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ক্ষেত্রে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বাংলাদেশ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কিছুটা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হলেও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লাভবান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হতে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পারে।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eastAsia="Times New Roman" w:cs="Times New Roman"/>
          <w:szCs w:val="24"/>
        </w:rPr>
        <w:br/>
      </w:r>
      <w:r w:rsidRPr="00425B90">
        <w:rPr>
          <w:rFonts w:ascii="Vrinda" w:eastAsia="Times New Roman" w:hAnsi="Vrinda" w:cs="Vrinda"/>
          <w:szCs w:val="24"/>
        </w:rPr>
        <w:t>গোলটেবিলে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আলোচনায়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ভারতের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চলমান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লোকসভার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তিস্তা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নদীর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পানি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চুক্তি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সীমান্ত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হত্যা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স্থলসীমান্ত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চুক্তিসহ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দু</w:t>
      </w:r>
      <w:r w:rsidRPr="00425B90">
        <w:rPr>
          <w:rFonts w:eastAsia="Times New Roman" w:cs="Times New Roman"/>
          <w:szCs w:val="24"/>
        </w:rPr>
        <w:t>’</w:t>
      </w:r>
      <w:r w:rsidRPr="00425B90">
        <w:rPr>
          <w:rFonts w:ascii="Vrinda" w:eastAsia="Times New Roman" w:hAnsi="Vrinda" w:cs="Vrinda"/>
          <w:szCs w:val="24"/>
        </w:rPr>
        <w:t>দেশের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মধ্যে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বিবদমান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ইস্যুগুলো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নিয়ে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আলোচনা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করেন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নিরাপত্তা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বিশ্লেষক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ও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সাবেক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নির্বাচন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কমিশনার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ব্রিগেডিয়ার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জেনারেল</w:t>
      </w:r>
      <w:r w:rsidRPr="00425B90">
        <w:rPr>
          <w:rFonts w:eastAsia="Times New Roman" w:cs="Times New Roman"/>
          <w:szCs w:val="24"/>
        </w:rPr>
        <w:t xml:space="preserve"> (</w:t>
      </w:r>
      <w:r w:rsidRPr="00425B90">
        <w:rPr>
          <w:rFonts w:ascii="Vrinda" w:eastAsia="Times New Roman" w:hAnsi="Vrinda" w:cs="Vrinda"/>
          <w:szCs w:val="24"/>
        </w:rPr>
        <w:t>অব</w:t>
      </w:r>
      <w:r w:rsidRPr="00425B90">
        <w:rPr>
          <w:rFonts w:eastAsia="Times New Roman" w:cs="Times New Roman"/>
          <w:szCs w:val="24"/>
        </w:rPr>
        <w:t xml:space="preserve">.) </w:t>
      </w:r>
      <w:r w:rsidRPr="00425B90">
        <w:rPr>
          <w:rFonts w:ascii="Vrinda" w:eastAsia="Times New Roman" w:hAnsi="Vrinda" w:cs="Vrinda"/>
          <w:szCs w:val="24"/>
        </w:rPr>
        <w:t>এম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সাখাওয়াত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হোসেন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নির্বাচন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পর্যবেক্ষক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সংস্থা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জানিপপের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চেয়ারম্যান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প্রফেসর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নাজমুল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আহসান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কালিমুল্লাহ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বাংলাদেশ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কল্যাণ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পার্টির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চেয়ারম্যান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মেজর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জেনারেল</w:t>
      </w:r>
      <w:r w:rsidRPr="00425B90">
        <w:rPr>
          <w:rFonts w:eastAsia="Times New Roman" w:cs="Times New Roman"/>
          <w:szCs w:val="24"/>
        </w:rPr>
        <w:t xml:space="preserve"> (</w:t>
      </w:r>
      <w:r w:rsidRPr="00425B90">
        <w:rPr>
          <w:rFonts w:ascii="Vrinda" w:eastAsia="Times New Roman" w:hAnsi="Vrinda" w:cs="Vrinda"/>
          <w:szCs w:val="24"/>
        </w:rPr>
        <w:t>অব</w:t>
      </w:r>
      <w:r w:rsidRPr="00425B90">
        <w:rPr>
          <w:rFonts w:eastAsia="Times New Roman" w:cs="Times New Roman"/>
          <w:szCs w:val="24"/>
        </w:rPr>
        <w:t xml:space="preserve">.) </w:t>
      </w:r>
      <w:r w:rsidRPr="00425B90">
        <w:rPr>
          <w:rFonts w:ascii="Vrinda" w:eastAsia="Times New Roman" w:hAnsi="Vrinda" w:cs="Vrinda"/>
          <w:szCs w:val="24"/>
        </w:rPr>
        <w:t>সৈয়দ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মুহাম্মদ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ইবরাহিম</w:t>
      </w:r>
      <w:r w:rsidRPr="00425B90">
        <w:rPr>
          <w:rFonts w:eastAsia="Times New Roman" w:cs="Times New Roman"/>
          <w:szCs w:val="24"/>
        </w:rPr>
        <w:t xml:space="preserve">, </w:t>
      </w:r>
      <w:r w:rsidRPr="00425B90">
        <w:rPr>
          <w:rFonts w:ascii="Vrinda" w:eastAsia="Times New Roman" w:hAnsi="Vrinda" w:cs="Vrinda"/>
          <w:szCs w:val="24"/>
        </w:rPr>
        <w:t>সাংবাদিক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ও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কলামিস্ট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জগ্লুল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আহ্মদ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চৌধূরী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ও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সাদেক</w:t>
      </w:r>
      <w:r w:rsidRPr="00425B90">
        <w:rPr>
          <w:rFonts w:eastAsia="Times New Roman" w:cs="Times New Roman"/>
          <w:szCs w:val="24"/>
        </w:rPr>
        <w:t xml:space="preserve"> </w:t>
      </w:r>
      <w:r w:rsidRPr="00425B90">
        <w:rPr>
          <w:rFonts w:ascii="Vrinda" w:eastAsia="Times New Roman" w:hAnsi="Vrinda" w:cs="Vrinda"/>
          <w:szCs w:val="24"/>
        </w:rPr>
        <w:t>খান।</w:t>
      </w:r>
      <w:bookmarkStart w:id="0" w:name="_GoBack"/>
      <w:bookmarkEnd w:id="0"/>
    </w:p>
    <w:p w:rsidR="0032060B" w:rsidRDefault="0032060B"/>
    <w:sectPr w:rsidR="00320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8B"/>
    <w:rsid w:val="000735C5"/>
    <w:rsid w:val="002D2634"/>
    <w:rsid w:val="0032060B"/>
    <w:rsid w:val="003E2092"/>
    <w:rsid w:val="00425B90"/>
    <w:rsid w:val="00610414"/>
    <w:rsid w:val="00725747"/>
    <w:rsid w:val="00784C8B"/>
    <w:rsid w:val="00950B36"/>
    <w:rsid w:val="009803EE"/>
    <w:rsid w:val="00A21EE1"/>
    <w:rsid w:val="00C14EAB"/>
    <w:rsid w:val="00CD7820"/>
    <w:rsid w:val="00D2562F"/>
    <w:rsid w:val="00D77C5D"/>
    <w:rsid w:val="00E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Zun@id</dc:creator>
  <cp:keywords/>
  <dc:description/>
  <cp:lastModifiedBy>Zun@id</cp:lastModifiedBy>
  <cp:revision>2</cp:revision>
  <dcterms:created xsi:type="dcterms:W3CDTF">2014-04-20T13:33:00Z</dcterms:created>
  <dcterms:modified xsi:type="dcterms:W3CDTF">2014-04-20T13:34:00Z</dcterms:modified>
</cp:coreProperties>
</file>